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1B" w:rsidRPr="004E1449" w:rsidRDefault="0027581B" w:rsidP="0027581B">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9B6765">
        <w:rPr>
          <w:rFonts w:ascii="Arial" w:eastAsia="Times New Roman" w:hAnsi="Arial" w:cs="Times New Roman"/>
          <w:b/>
          <w:sz w:val="22"/>
          <w:szCs w:val="22"/>
          <w:lang w:val="en-GB" w:eastAsia="en-GB"/>
        </w:rPr>
        <w:t>26/01/2018</w:t>
      </w:r>
    </w:p>
    <w:p w:rsidR="0027581B" w:rsidRPr="004E1449" w:rsidRDefault="0027581B" w:rsidP="0027581B">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Completed By: </w:t>
      </w:r>
      <w:r w:rsidR="00F46AFC">
        <w:rPr>
          <w:rFonts w:ascii="Arial" w:eastAsia="Times New Roman" w:hAnsi="Arial" w:cs="Times New Roman"/>
          <w:b/>
          <w:sz w:val="22"/>
          <w:szCs w:val="22"/>
          <w:lang w:val="en-GB" w:eastAsia="en-GB"/>
        </w:rPr>
        <w:t>Chris Traill</w:t>
      </w:r>
      <w:r w:rsidRPr="004E1449">
        <w:rPr>
          <w:rFonts w:ascii="Arial" w:eastAsia="Times New Roman" w:hAnsi="Arial" w:cs="Times New Roman"/>
          <w:b/>
          <w:sz w:val="22"/>
          <w:szCs w:val="22"/>
          <w:lang w:val="en-GB" w:eastAsia="en-GB"/>
        </w:rPr>
        <w:tab/>
      </w:r>
    </w:p>
    <w:p w:rsidR="0027581B" w:rsidRPr="004E1449" w:rsidRDefault="0027581B" w:rsidP="0027581B">
      <w:pPr>
        <w:rPr>
          <w:rFonts w:ascii="Arial" w:eastAsia="Times New Roman" w:hAnsi="Arial" w:cs="Times New Roman"/>
          <w:sz w:val="20"/>
          <w:szCs w:val="20"/>
          <w:lang w:val="en-GB" w:eastAsia="en-GB"/>
        </w:rPr>
      </w:pPr>
    </w:p>
    <w:p w:rsidR="0027581B" w:rsidRPr="004E1449" w:rsidRDefault="0027581B" w:rsidP="0027581B">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27581B" w:rsidRPr="004E1449" w:rsidRDefault="0027581B" w:rsidP="0027581B">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p w:rsidR="0027581B" w:rsidRDefault="0027581B" w:rsidP="0027581B">
      <w:pPr>
        <w:tabs>
          <w:tab w:val="center" w:pos="6979"/>
        </w:tabs>
        <w:jc w:val="center"/>
        <w:rPr>
          <w:rFonts w:ascii="Arial" w:eastAsia="Times New Roman" w:hAnsi="Arial" w:cs="Times New Roman"/>
          <w:color w:val="FF0000"/>
          <w:sz w:val="22"/>
          <w:szCs w:val="22"/>
          <w:lang w:val="en-GB" w:eastAsia="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6095"/>
        <w:gridCol w:w="1134"/>
        <w:gridCol w:w="851"/>
        <w:gridCol w:w="992"/>
      </w:tblGrid>
      <w:tr w:rsidR="0027581B" w:rsidRPr="00F16859" w:rsidTr="00061DE5">
        <w:tc>
          <w:tcPr>
            <w:tcW w:w="4928" w:type="dxa"/>
          </w:tcPr>
          <w:p w:rsidR="0027581B" w:rsidRPr="00F16859" w:rsidRDefault="0027581B" w:rsidP="00061DE5">
            <w:pPr>
              <w:keepNext/>
              <w:jc w:val="center"/>
              <w:outlineLvl w:val="0"/>
              <w:rPr>
                <w:rFonts w:ascii="Arial" w:eastAsia="Times New Roman" w:hAnsi="Arial" w:cs="Times New Roman"/>
                <w:b/>
                <w:lang w:val="en-GB" w:eastAsia="en-GB"/>
              </w:rPr>
            </w:pPr>
            <w:r w:rsidRPr="00F16859">
              <w:rPr>
                <w:rFonts w:ascii="Arial" w:eastAsia="Times New Roman" w:hAnsi="Arial" w:cs="Times New Roman"/>
                <w:b/>
                <w:sz w:val="22"/>
                <w:szCs w:val="22"/>
                <w:lang w:val="en-GB" w:eastAsia="en-GB"/>
              </w:rPr>
              <w:t>Hazards</w:t>
            </w:r>
          </w:p>
          <w:p w:rsidR="0027581B" w:rsidRPr="00F16859" w:rsidRDefault="0027581B" w:rsidP="00061DE5">
            <w:pPr>
              <w:rPr>
                <w:rFonts w:ascii="Arial" w:eastAsia="Times New Roman" w:hAnsi="Arial" w:cs="Times New Roman"/>
                <w:lang w:val="en-GB" w:eastAsia="en-GB"/>
              </w:rPr>
            </w:pPr>
            <w:r w:rsidRPr="00F16859">
              <w:rPr>
                <w:rFonts w:ascii="Arial" w:eastAsia="Times New Roman" w:hAnsi="Arial" w:cs="Times New Roman"/>
                <w:sz w:val="22"/>
                <w:szCs w:val="22"/>
                <w:lang w:val="en-GB" w:eastAsia="en-GB"/>
              </w:rPr>
              <w:t xml:space="preserve">      (please specify)</w:t>
            </w:r>
          </w:p>
        </w:tc>
        <w:tc>
          <w:tcPr>
            <w:tcW w:w="6095" w:type="dxa"/>
          </w:tcPr>
          <w:p w:rsidR="0027581B" w:rsidRPr="00F16859" w:rsidRDefault="0027581B" w:rsidP="00061DE5">
            <w:pPr>
              <w:rPr>
                <w:rFonts w:ascii="Arial" w:eastAsia="Times New Roman" w:hAnsi="Arial" w:cs="Times New Roman"/>
                <w:b/>
                <w:lang w:val="en-GB" w:eastAsia="en-GB"/>
              </w:rPr>
            </w:pPr>
            <w:r w:rsidRPr="00F16859">
              <w:rPr>
                <w:rFonts w:ascii="Arial" w:eastAsia="Times New Roman" w:hAnsi="Arial" w:cs="Times New Roman"/>
                <w:b/>
                <w:sz w:val="22"/>
                <w:szCs w:val="22"/>
                <w:lang w:val="en-GB" w:eastAsia="en-GB"/>
              </w:rPr>
              <w:t>Existing Control Measures</w:t>
            </w:r>
          </w:p>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(please specify if present)</w:t>
            </w:r>
          </w:p>
        </w:tc>
        <w:tc>
          <w:tcPr>
            <w:tcW w:w="2977" w:type="dxa"/>
            <w:gridSpan w:val="3"/>
          </w:tcPr>
          <w:p w:rsidR="0027581B" w:rsidRPr="00F16859" w:rsidRDefault="0027581B" w:rsidP="00061DE5">
            <w:pPr>
              <w:rPr>
                <w:rFonts w:ascii="Arial" w:eastAsia="Times New Roman" w:hAnsi="Arial" w:cs="Times New Roman"/>
                <w:b/>
                <w:color w:val="FF0000"/>
                <w:lang w:val="en-GB" w:eastAsia="en-GB"/>
              </w:rPr>
            </w:pPr>
            <w:r w:rsidRPr="00F16859">
              <w:rPr>
                <w:rFonts w:ascii="Arial" w:eastAsia="Times New Roman" w:hAnsi="Arial" w:cs="Times New Roman"/>
                <w:b/>
                <w:color w:val="FF0000"/>
                <w:sz w:val="22"/>
                <w:szCs w:val="22"/>
                <w:lang w:val="en-GB" w:eastAsia="en-GB"/>
              </w:rPr>
              <w:t>Residual Risk Level</w:t>
            </w:r>
          </w:p>
          <w:p w:rsidR="0027581B" w:rsidRPr="00F16859" w:rsidRDefault="0027581B" w:rsidP="00061DE5">
            <w:pPr>
              <w:rPr>
                <w:rFonts w:ascii="Arial" w:eastAsia="Times New Roman" w:hAnsi="Arial" w:cs="Times New Roman"/>
                <w:color w:val="FF0000"/>
                <w:szCs w:val="20"/>
                <w:lang w:val="en-GB" w:eastAsia="en-GB"/>
              </w:rPr>
            </w:pPr>
            <w:r w:rsidRPr="00F16859">
              <w:rPr>
                <w:rFonts w:ascii="Arial" w:eastAsia="Times New Roman" w:hAnsi="Arial" w:cs="Times New Roman"/>
                <w:color w:val="FF0000"/>
                <w:sz w:val="22"/>
                <w:szCs w:val="20"/>
                <w:lang w:val="en-GB" w:eastAsia="en-GB"/>
              </w:rPr>
              <w:t>(Insert values and multiple</w:t>
            </w:r>
          </w:p>
          <w:p w:rsidR="0027581B" w:rsidRPr="00F16859" w:rsidRDefault="0027581B" w:rsidP="00061DE5">
            <w:pPr>
              <w:rPr>
                <w:rFonts w:ascii="Arial" w:eastAsia="Times New Roman" w:hAnsi="Arial" w:cs="Times New Roman"/>
                <w:color w:val="FF0000"/>
                <w:szCs w:val="20"/>
                <w:lang w:val="en-GB" w:eastAsia="en-GB"/>
              </w:rPr>
            </w:pPr>
            <w:r w:rsidRPr="00F16859">
              <w:rPr>
                <w:rFonts w:ascii="Arial" w:eastAsia="Times New Roman" w:hAnsi="Arial" w:cs="Times New Roman"/>
                <w:color w:val="FF0000"/>
                <w:sz w:val="22"/>
                <w:szCs w:val="20"/>
                <w:lang w:val="en-GB" w:eastAsia="en-GB"/>
              </w:rPr>
              <w:t>score : see key )</w:t>
            </w: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lang w:val="en-GB" w:eastAsia="en-GB"/>
              </w:rPr>
            </w:pPr>
          </w:p>
        </w:tc>
        <w:tc>
          <w:tcPr>
            <w:tcW w:w="6095" w:type="dxa"/>
          </w:tcPr>
          <w:p w:rsidR="0027581B" w:rsidRPr="00F16859" w:rsidRDefault="0027581B" w:rsidP="00061DE5">
            <w:pPr>
              <w:rPr>
                <w:rFonts w:ascii="Arial" w:eastAsia="Times New Roman" w:hAnsi="Arial" w:cs="Times New Roman"/>
                <w:lang w:val="en-GB" w:eastAsia="en-GB"/>
              </w:rPr>
            </w:pPr>
          </w:p>
        </w:tc>
        <w:tc>
          <w:tcPr>
            <w:tcW w:w="1134" w:type="dxa"/>
          </w:tcPr>
          <w:p w:rsidR="0027581B" w:rsidRPr="00F16859" w:rsidRDefault="0027581B" w:rsidP="00061DE5">
            <w:pPr>
              <w:jc w:val="center"/>
              <w:rPr>
                <w:rFonts w:ascii="Arial" w:eastAsia="Times New Roman" w:hAnsi="Arial" w:cs="Times New Roman"/>
                <w:b/>
                <w:color w:val="FF0000"/>
                <w:lang w:val="en-GB" w:eastAsia="en-GB"/>
              </w:rPr>
            </w:pPr>
            <w:r w:rsidRPr="00F16859">
              <w:rPr>
                <w:rFonts w:ascii="Arial" w:eastAsia="Times New Roman" w:hAnsi="Arial" w:cs="Times New Roman"/>
                <w:b/>
                <w:color w:val="FF0000"/>
                <w:sz w:val="22"/>
                <w:szCs w:val="22"/>
                <w:lang w:val="en-GB" w:eastAsia="en-GB"/>
              </w:rPr>
              <w:t>Low</w:t>
            </w:r>
          </w:p>
        </w:tc>
        <w:tc>
          <w:tcPr>
            <w:tcW w:w="851" w:type="dxa"/>
          </w:tcPr>
          <w:p w:rsidR="0027581B" w:rsidRPr="00F16859" w:rsidRDefault="0027581B" w:rsidP="00061DE5">
            <w:pPr>
              <w:jc w:val="center"/>
              <w:rPr>
                <w:rFonts w:ascii="Arial" w:eastAsia="Times New Roman" w:hAnsi="Arial" w:cs="Times New Roman"/>
                <w:b/>
                <w:color w:val="FF0000"/>
                <w:lang w:val="en-GB" w:eastAsia="en-GB"/>
              </w:rPr>
            </w:pPr>
            <w:r w:rsidRPr="00F16859">
              <w:rPr>
                <w:rFonts w:ascii="Arial" w:eastAsia="Times New Roman" w:hAnsi="Arial" w:cs="Times New Roman"/>
                <w:b/>
                <w:color w:val="FF0000"/>
                <w:sz w:val="22"/>
                <w:szCs w:val="22"/>
                <w:lang w:val="en-GB" w:eastAsia="en-GB"/>
              </w:rPr>
              <w:t>Med</w:t>
            </w:r>
          </w:p>
        </w:tc>
        <w:tc>
          <w:tcPr>
            <w:tcW w:w="992" w:type="dxa"/>
          </w:tcPr>
          <w:p w:rsidR="0027581B" w:rsidRPr="00F16859" w:rsidRDefault="0027581B" w:rsidP="00061DE5">
            <w:pPr>
              <w:jc w:val="center"/>
              <w:rPr>
                <w:rFonts w:ascii="Arial" w:eastAsia="Times New Roman" w:hAnsi="Arial" w:cs="Times New Roman"/>
                <w:b/>
                <w:color w:val="FF0000"/>
                <w:lang w:val="en-GB" w:eastAsia="en-GB"/>
              </w:rPr>
            </w:pPr>
            <w:r w:rsidRPr="00F16859">
              <w:rPr>
                <w:rFonts w:ascii="Arial" w:eastAsia="Times New Roman" w:hAnsi="Arial" w:cs="Times New Roman"/>
                <w:b/>
                <w:color w:val="FF0000"/>
                <w:sz w:val="22"/>
                <w:szCs w:val="22"/>
                <w:lang w:val="en-GB" w:eastAsia="en-GB"/>
              </w:rPr>
              <w:t>High</w:t>
            </w: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Injury or illness to individuals or the whole group, such as su</w:t>
            </w:r>
            <w:r w:rsidR="0045000E">
              <w:rPr>
                <w:rFonts w:ascii="Arial" w:eastAsia="Times New Roman" w:hAnsi="Arial" w:cs="Times New Roman"/>
                <w:sz w:val="22"/>
                <w:szCs w:val="20"/>
                <w:lang w:val="en-GB" w:eastAsia="en-GB"/>
              </w:rPr>
              <w:t xml:space="preserve">nstroke, sunburn &amp; </w:t>
            </w:r>
            <w:r w:rsidRPr="00F16859">
              <w:rPr>
                <w:rFonts w:ascii="Arial" w:eastAsia="Times New Roman" w:hAnsi="Arial" w:cs="Times New Roman"/>
                <w:sz w:val="22"/>
                <w:szCs w:val="20"/>
                <w:lang w:val="en-GB" w:eastAsia="en-GB"/>
              </w:rPr>
              <w:t xml:space="preserve">dehydration as a result of; extreme or </w:t>
            </w:r>
            <w:r w:rsidRPr="00F16859">
              <w:rPr>
                <w:rFonts w:ascii="Arial" w:eastAsia="Times New Roman" w:hAnsi="Arial" w:cs="Times New Roman"/>
                <w:b/>
                <w:bCs/>
                <w:sz w:val="22"/>
                <w:szCs w:val="20"/>
                <w:lang w:val="en-GB" w:eastAsia="en-GB"/>
              </w:rPr>
              <w:t>high</w:t>
            </w:r>
            <w:r w:rsidRPr="00F16859">
              <w:rPr>
                <w:rFonts w:ascii="Arial" w:eastAsia="Times New Roman" w:hAnsi="Arial" w:cs="Times New Roman"/>
                <w:sz w:val="22"/>
                <w:szCs w:val="20"/>
                <w:lang w:val="en-GB" w:eastAsia="en-GB"/>
              </w:rPr>
              <w:t xml:space="preserve"> temperature</w:t>
            </w:r>
            <w:r w:rsidR="0045000E">
              <w:rPr>
                <w:rFonts w:ascii="Arial" w:eastAsia="Times New Roman" w:hAnsi="Arial" w:cs="Times New Roman"/>
                <w:sz w:val="22"/>
                <w:szCs w:val="20"/>
                <w:lang w:val="en-GB" w:eastAsia="en-GB"/>
              </w:rPr>
              <w:t xml:space="preserve"> &amp; exposure to excessive UV.</w:t>
            </w:r>
          </w:p>
        </w:tc>
        <w:tc>
          <w:tcPr>
            <w:tcW w:w="6095" w:type="dxa"/>
          </w:tcPr>
          <w:p w:rsidR="0027581B" w:rsidRPr="00F16859" w:rsidRDefault="0027581B" w:rsidP="00F46AFC">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 xml:space="preserve">Instructor to check weather forecast before departure. Group to be adequately dressed for current conditions and forecast. Adequate water to be carried by all (checked before departure). Group to bring own sun cream (checked before departure). </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2"/>
                <w:szCs w:val="20"/>
                <w:lang w:val="en-GB" w:eastAsia="en-GB"/>
              </w:rPr>
              <w:t>2 x 2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F16859">
              <w:rPr>
                <w:rFonts w:ascii="Arial" w:eastAsia="Times New Roman" w:hAnsi="Arial" w:cs="Times New Roman"/>
                <w:b/>
                <w:bCs/>
                <w:sz w:val="22"/>
                <w:szCs w:val="20"/>
                <w:lang w:val="en-GB" w:eastAsia="en-GB"/>
              </w:rPr>
              <w:t>low</w:t>
            </w:r>
            <w:r w:rsidRPr="00F16859">
              <w:rPr>
                <w:rFonts w:ascii="Arial" w:eastAsia="Times New Roman" w:hAnsi="Arial" w:cs="Times New Roman"/>
                <w:sz w:val="22"/>
                <w:szCs w:val="20"/>
                <w:lang w:val="en-GB" w:eastAsia="en-GB"/>
              </w:rPr>
              <w:t xml:space="preserve"> temperature, high precipitation, high wind or a rapid change of overall weather conditions</w:t>
            </w:r>
          </w:p>
        </w:tc>
        <w:tc>
          <w:tcPr>
            <w:tcW w:w="6095" w:type="dxa"/>
          </w:tcPr>
          <w:p w:rsidR="0027581B" w:rsidRPr="00F16859" w:rsidRDefault="0027581B" w:rsidP="00F46AFC">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Instructor to check weather forecast before departure. Group to be adequately dressed for current conditions and for</w:t>
            </w:r>
            <w:r w:rsidR="00D74E36">
              <w:rPr>
                <w:rFonts w:ascii="Arial" w:eastAsia="Times New Roman" w:hAnsi="Arial" w:cs="Times New Roman"/>
                <w:sz w:val="22"/>
                <w:szCs w:val="20"/>
                <w:lang w:val="en-GB" w:eastAsia="en-GB"/>
              </w:rPr>
              <w:t xml:space="preserve">ecast. </w:t>
            </w:r>
            <w:r w:rsidRPr="00F16859">
              <w:rPr>
                <w:rFonts w:ascii="Arial" w:eastAsia="Times New Roman" w:hAnsi="Arial" w:cs="Times New Roman"/>
                <w:sz w:val="22"/>
                <w:szCs w:val="20"/>
                <w:lang w:val="en-GB" w:eastAsia="en-GB"/>
              </w:rPr>
              <w:t xml:space="preserve">Instructor to carry </w:t>
            </w:r>
            <w:r w:rsidR="00F46AFC">
              <w:rPr>
                <w:rFonts w:ascii="Arial" w:eastAsia="Times New Roman" w:hAnsi="Arial" w:cs="Times New Roman"/>
                <w:sz w:val="22"/>
                <w:szCs w:val="20"/>
                <w:lang w:val="en-GB" w:eastAsia="en-GB"/>
              </w:rPr>
              <w:t>spare</w:t>
            </w:r>
            <w:r w:rsidRPr="00F16859">
              <w:rPr>
                <w:rFonts w:ascii="Arial" w:eastAsia="Times New Roman" w:hAnsi="Arial" w:cs="Times New Roman"/>
                <w:sz w:val="22"/>
                <w:szCs w:val="20"/>
                <w:lang w:val="en-GB" w:eastAsia="en-GB"/>
              </w:rPr>
              <w:t xml:space="preserve"> clothing.</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2"/>
                <w:szCs w:val="20"/>
                <w:lang w:val="en-GB" w:eastAsia="en-GB"/>
              </w:rPr>
              <w:t>2 x 2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Individuals being separated from the rest of the group</w:t>
            </w:r>
          </w:p>
        </w:tc>
        <w:tc>
          <w:tcPr>
            <w:tcW w:w="6095"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Instructor to be at both front and rear of the group. Regular head counts and roll calls to be used. Instructor to be vigilant at all times.</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0"/>
                <w:szCs w:val="20"/>
                <w:lang w:val="en-GB" w:eastAsia="en-GB"/>
              </w:rPr>
              <w:t>4 x 1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lang w:val="en-GB" w:eastAsia="en-GB"/>
              </w:rPr>
            </w:pPr>
            <w:r w:rsidRPr="00F16859">
              <w:rPr>
                <w:rFonts w:ascii="Arial" w:eastAsia="Times New Roman" w:hAnsi="Arial" w:cs="Times New Roman"/>
                <w:sz w:val="22"/>
                <w:szCs w:val="20"/>
                <w:lang w:val="en-GB" w:eastAsia="en-GB"/>
              </w:rPr>
              <w:t>Other people; unknown individuals and 3</w:t>
            </w:r>
            <w:r w:rsidRPr="00F16859">
              <w:rPr>
                <w:rFonts w:ascii="Arial" w:eastAsia="Times New Roman" w:hAnsi="Arial" w:cs="Times New Roman"/>
                <w:sz w:val="22"/>
                <w:szCs w:val="20"/>
                <w:vertAlign w:val="superscript"/>
                <w:lang w:val="en-GB" w:eastAsia="en-GB"/>
              </w:rPr>
              <w:t>rd</w:t>
            </w:r>
            <w:r w:rsidRPr="00F16859">
              <w:rPr>
                <w:rFonts w:ascii="Arial" w:eastAsia="Times New Roman" w:hAnsi="Arial" w:cs="Times New Roman"/>
                <w:sz w:val="22"/>
                <w:szCs w:val="20"/>
                <w:lang w:val="en-GB" w:eastAsia="en-GB"/>
              </w:rPr>
              <w:t xml:space="preserve"> parties: Injury or illness caused by the behaviour of or contact with a 3</w:t>
            </w:r>
            <w:r w:rsidRPr="00F16859">
              <w:rPr>
                <w:rFonts w:ascii="Arial" w:eastAsia="Times New Roman" w:hAnsi="Arial" w:cs="Times New Roman"/>
                <w:sz w:val="22"/>
                <w:szCs w:val="20"/>
                <w:vertAlign w:val="superscript"/>
                <w:lang w:val="en-GB" w:eastAsia="en-GB"/>
              </w:rPr>
              <w:t>rd</w:t>
            </w:r>
            <w:r w:rsidRPr="00F16859">
              <w:rPr>
                <w:rFonts w:ascii="Arial" w:eastAsia="Times New Roman" w:hAnsi="Arial" w:cs="Times New Roman"/>
                <w:sz w:val="22"/>
                <w:szCs w:val="20"/>
                <w:lang w:val="en-GB" w:eastAsia="en-GB"/>
              </w:rPr>
              <w:t xml:space="preserve"> Party</w:t>
            </w:r>
          </w:p>
        </w:tc>
        <w:tc>
          <w:tcPr>
            <w:tcW w:w="6095"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Instructor to speak on behalf of the group if necessary.</w:t>
            </w:r>
          </w:p>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Group to be polite and respectful in public places Group to be briefed on ‘stranger danger.’</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0"/>
                <w:szCs w:val="20"/>
                <w:lang w:val="en-GB" w:eastAsia="en-GB"/>
              </w:rPr>
              <w:t>4 x 1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Animals and vegetation: Injures or illness as a result from contact, such as bites and stings.</w:t>
            </w:r>
          </w:p>
        </w:tc>
        <w:tc>
          <w:tcPr>
            <w:tcW w:w="6095"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Participants are briefed on specific potential hazards. All medical info to be checked prior to session.</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2"/>
                <w:szCs w:val="20"/>
                <w:lang w:val="en-GB" w:eastAsia="en-GB"/>
              </w:rPr>
              <w:t>2 x 2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Moving vehicles: Injures as a result from contact. Injury caused by a Road Traffic Accident on journey to or from the venue(s)</w:t>
            </w:r>
          </w:p>
        </w:tc>
        <w:tc>
          <w:tcPr>
            <w:tcW w:w="6095" w:type="dxa"/>
          </w:tcPr>
          <w:p w:rsidR="0027581B" w:rsidRPr="00F16859" w:rsidRDefault="00F46AFC" w:rsidP="00061DE5">
            <w:pPr>
              <w:rPr>
                <w:rFonts w:ascii="Arial" w:eastAsia="Times New Roman" w:hAnsi="Arial" w:cs="Times New Roman"/>
                <w:szCs w:val="20"/>
                <w:lang w:val="en-GB" w:eastAsia="en-GB"/>
              </w:rPr>
            </w:pPr>
            <w:r>
              <w:rPr>
                <w:rFonts w:ascii="Arial" w:eastAsia="Times New Roman" w:hAnsi="Arial" w:cs="Times New Roman"/>
                <w:sz w:val="22"/>
                <w:szCs w:val="20"/>
                <w:lang w:val="en-GB" w:eastAsia="en-GB"/>
              </w:rPr>
              <w:t xml:space="preserve">Lochranza Centre </w:t>
            </w:r>
            <w:r w:rsidR="0027581B" w:rsidRPr="00F16859">
              <w:rPr>
                <w:rFonts w:ascii="Arial" w:eastAsia="Times New Roman" w:hAnsi="Arial" w:cs="Times New Roman"/>
                <w:sz w:val="22"/>
                <w:szCs w:val="20"/>
                <w:lang w:val="en-GB" w:eastAsia="en-GB"/>
              </w:rPr>
              <w:t>Road Crossing Procedure to be followed as described in Off Site MOS. Vehicles used to transport staff and g</w:t>
            </w:r>
            <w:r>
              <w:rPr>
                <w:rFonts w:ascii="Arial" w:eastAsia="Times New Roman" w:hAnsi="Arial" w:cs="Times New Roman"/>
                <w:sz w:val="22"/>
                <w:szCs w:val="20"/>
                <w:lang w:val="en-GB" w:eastAsia="en-GB"/>
              </w:rPr>
              <w:t>roup to comply with relevant centre</w:t>
            </w:r>
            <w:r w:rsidR="0027581B" w:rsidRPr="00F16859">
              <w:rPr>
                <w:rFonts w:ascii="Arial" w:eastAsia="Times New Roman" w:hAnsi="Arial" w:cs="Times New Roman"/>
                <w:sz w:val="22"/>
                <w:szCs w:val="20"/>
                <w:lang w:val="en-GB" w:eastAsia="en-GB"/>
              </w:rPr>
              <w:t xml:space="preserve"> policies. Instructor to refuse to travel with a driver suspected of being incapable for any reason.</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0"/>
                <w:szCs w:val="20"/>
                <w:lang w:val="en-GB" w:eastAsia="en-GB"/>
              </w:rPr>
              <w:t>4 x 1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lastRenderedPageBreak/>
              <w:t>Slips, trips and falls on slippery and uneven ground.</w:t>
            </w:r>
          </w:p>
        </w:tc>
        <w:tc>
          <w:tcPr>
            <w:tcW w:w="6095"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 xml:space="preserve">Participants are briefed on specific potential hazards and designated routes. Instructor and guests to walk at an appropriate speed. </w:t>
            </w:r>
          </w:p>
        </w:tc>
        <w:tc>
          <w:tcPr>
            <w:tcW w:w="1134" w:type="dxa"/>
          </w:tcPr>
          <w:p w:rsidR="0027581B" w:rsidRPr="00F16859" w:rsidRDefault="0027581B" w:rsidP="00061DE5">
            <w:pPr>
              <w:rPr>
                <w:rFonts w:ascii="Arial" w:eastAsia="Times New Roman" w:hAnsi="Arial" w:cs="Times New Roman"/>
                <w:lang w:val="en-GB" w:eastAsia="en-GB"/>
              </w:rPr>
            </w:pPr>
            <w:r w:rsidRPr="00F16859">
              <w:rPr>
                <w:rFonts w:ascii="Arial" w:eastAsia="Times New Roman" w:hAnsi="Arial" w:cs="Times New Roman"/>
                <w:sz w:val="22"/>
                <w:szCs w:val="20"/>
                <w:lang w:val="en-GB" w:eastAsia="en-GB"/>
              </w:rPr>
              <w:t>3 x 2 = 6</w:t>
            </w:r>
          </w:p>
        </w:tc>
        <w:tc>
          <w:tcPr>
            <w:tcW w:w="851" w:type="dxa"/>
          </w:tcPr>
          <w:p w:rsidR="0027581B" w:rsidRPr="00F16859" w:rsidRDefault="0027581B" w:rsidP="00061DE5">
            <w:pPr>
              <w:rPr>
                <w:rFonts w:ascii="Arial" w:eastAsia="Times New Roman" w:hAnsi="Arial" w:cs="Times New Roman"/>
                <w:lang w:val="en-GB" w:eastAsia="en-GB"/>
              </w:rPr>
            </w:pPr>
          </w:p>
        </w:tc>
        <w:tc>
          <w:tcPr>
            <w:tcW w:w="992" w:type="dxa"/>
          </w:tcPr>
          <w:p w:rsidR="0027581B" w:rsidRPr="00F16859" w:rsidRDefault="0027581B" w:rsidP="00061DE5">
            <w:pPr>
              <w:rPr>
                <w:rFonts w:ascii="Arial" w:eastAsia="Times New Roman" w:hAnsi="Arial" w:cs="Times New Roman"/>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Debris: Injury caused by coming into contact with debris</w:t>
            </w:r>
          </w:p>
        </w:tc>
        <w:tc>
          <w:tcPr>
            <w:tcW w:w="6095"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 xml:space="preserve">Routes to avoid known/suspected high debris areas where possible. </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2"/>
                <w:szCs w:val="20"/>
                <w:lang w:val="en-GB" w:eastAsia="en-GB"/>
              </w:rPr>
              <w:t>2 x 2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r w:rsidR="0027581B" w:rsidRPr="00F16859" w:rsidTr="00061DE5">
        <w:trPr>
          <w:cantSplit/>
        </w:trPr>
        <w:tc>
          <w:tcPr>
            <w:tcW w:w="4928"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Injury from equipment</w:t>
            </w:r>
          </w:p>
        </w:tc>
        <w:tc>
          <w:tcPr>
            <w:tcW w:w="6095" w:type="dxa"/>
          </w:tcPr>
          <w:p w:rsidR="0027581B" w:rsidRPr="00F16859" w:rsidRDefault="0027581B" w:rsidP="00061DE5">
            <w:pPr>
              <w:rPr>
                <w:rFonts w:ascii="Arial" w:eastAsia="Times New Roman" w:hAnsi="Arial" w:cs="Times New Roman"/>
                <w:szCs w:val="20"/>
                <w:lang w:val="en-GB" w:eastAsia="en-GB"/>
              </w:rPr>
            </w:pPr>
            <w:r w:rsidRPr="00F16859">
              <w:rPr>
                <w:rFonts w:ascii="Arial" w:eastAsia="Times New Roman" w:hAnsi="Arial" w:cs="Times New Roman"/>
                <w:sz w:val="22"/>
                <w:szCs w:val="20"/>
                <w:lang w:val="en-GB" w:eastAsia="en-GB"/>
              </w:rPr>
              <w:t>Participants to be briefed in the correct use of equipment and how it should be carried</w:t>
            </w:r>
          </w:p>
        </w:tc>
        <w:tc>
          <w:tcPr>
            <w:tcW w:w="1134" w:type="dxa"/>
          </w:tcPr>
          <w:p w:rsidR="0027581B" w:rsidRPr="00F16859" w:rsidRDefault="0027581B" w:rsidP="00061DE5">
            <w:pPr>
              <w:rPr>
                <w:rFonts w:ascii="Arial" w:eastAsia="Times New Roman" w:hAnsi="Arial" w:cs="Times New Roman"/>
                <w:color w:val="FF0000"/>
                <w:sz w:val="20"/>
                <w:szCs w:val="20"/>
                <w:lang w:val="en-GB" w:eastAsia="en-GB"/>
              </w:rPr>
            </w:pPr>
            <w:r w:rsidRPr="00F16859">
              <w:rPr>
                <w:rFonts w:ascii="Arial" w:eastAsia="Times New Roman" w:hAnsi="Arial" w:cs="Times New Roman"/>
                <w:sz w:val="22"/>
                <w:szCs w:val="20"/>
                <w:lang w:val="en-GB" w:eastAsia="en-GB"/>
              </w:rPr>
              <w:t>2 x 2 = 4</w:t>
            </w:r>
          </w:p>
        </w:tc>
        <w:tc>
          <w:tcPr>
            <w:tcW w:w="851" w:type="dxa"/>
          </w:tcPr>
          <w:p w:rsidR="0027581B" w:rsidRPr="00F16859" w:rsidRDefault="0027581B" w:rsidP="00061DE5">
            <w:pPr>
              <w:rPr>
                <w:rFonts w:ascii="Arial" w:eastAsia="Times New Roman" w:hAnsi="Arial" w:cs="Times New Roman"/>
                <w:color w:val="FF0000"/>
                <w:sz w:val="20"/>
                <w:szCs w:val="20"/>
                <w:lang w:val="en-GB" w:eastAsia="en-GB"/>
              </w:rPr>
            </w:pPr>
          </w:p>
        </w:tc>
        <w:tc>
          <w:tcPr>
            <w:tcW w:w="992" w:type="dxa"/>
          </w:tcPr>
          <w:p w:rsidR="0027581B" w:rsidRPr="00F16859" w:rsidRDefault="0027581B" w:rsidP="00061DE5">
            <w:pPr>
              <w:rPr>
                <w:rFonts w:ascii="Arial" w:eastAsia="Times New Roman" w:hAnsi="Arial" w:cs="Times New Roman"/>
                <w:color w:val="FF0000"/>
                <w:sz w:val="20"/>
                <w:szCs w:val="20"/>
                <w:lang w:val="en-GB" w:eastAsia="en-GB"/>
              </w:rPr>
            </w:pPr>
          </w:p>
        </w:tc>
      </w:tr>
    </w:tbl>
    <w:p w:rsidR="0027581B" w:rsidRDefault="0027581B" w:rsidP="0027581B">
      <w:pPr>
        <w:tabs>
          <w:tab w:val="center" w:pos="6979"/>
        </w:tabs>
        <w:jc w:val="center"/>
        <w:rPr>
          <w:rFonts w:ascii="Arial" w:eastAsia="Times New Roman" w:hAnsi="Arial" w:cs="Times New Roman"/>
          <w:color w:val="FF0000"/>
          <w:sz w:val="22"/>
          <w:szCs w:val="22"/>
          <w:lang w:val="en-GB" w:eastAsia="en-GB"/>
        </w:rPr>
      </w:pPr>
    </w:p>
    <w:p w:rsidR="00F46AFC" w:rsidRDefault="0027581B" w:rsidP="0027581B">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 xml:space="preserve">Endorsed </w:t>
      </w:r>
      <w:r w:rsidR="00F46AFC">
        <w:rPr>
          <w:rFonts w:ascii="Arial" w:eastAsia="Times New Roman" w:hAnsi="Arial" w:cs="Times New Roman"/>
          <w:sz w:val="22"/>
          <w:szCs w:val="20"/>
          <w:lang w:val="en-GB" w:eastAsia="en-GB"/>
        </w:rPr>
        <w:t>for Lochranza Centre CIC by Chris Traill, Director</w:t>
      </w:r>
    </w:p>
    <w:p w:rsidR="0027581B" w:rsidRPr="004E1449" w:rsidRDefault="0027581B" w:rsidP="0027581B">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ab/>
      </w:r>
      <w:bookmarkStart w:id="0" w:name="_GoBack"/>
      <w:bookmarkEnd w:id="0"/>
    </w:p>
    <w:p w:rsidR="0027581B" w:rsidRPr="004E1449" w:rsidRDefault="0027581B" w:rsidP="0027581B">
      <w:pPr>
        <w:tabs>
          <w:tab w:val="left" w:pos="3860"/>
        </w:tabs>
        <w:rPr>
          <w:rFonts w:ascii="Arial" w:eastAsia="Times New Roman" w:hAnsi="Arial" w:cs="Times New Roman"/>
          <w:sz w:val="22"/>
          <w:szCs w:val="20"/>
          <w:lang w:val="en-GB" w:eastAsia="en-GB"/>
        </w:rPr>
      </w:pPr>
    </w:p>
    <w:p w:rsidR="0027581B" w:rsidRPr="004E1449" w:rsidRDefault="0027581B" w:rsidP="0027581B">
      <w:pPr>
        <w:rPr>
          <w:rFonts w:ascii="Arial" w:eastAsia="Times New Roman" w:hAnsi="Arial" w:cs="Times New Roman"/>
          <w:sz w:val="22"/>
          <w:szCs w:val="22"/>
          <w:lang w:val="en-GB" w:eastAsia="en-GB"/>
        </w:rPr>
      </w:pPr>
    </w:p>
    <w:p w:rsidR="00F46AFC" w:rsidRDefault="00F46AFC" w:rsidP="0027581B">
      <w:pPr>
        <w:rPr>
          <w:rFonts w:ascii="Arial" w:eastAsia="Times New Roman" w:hAnsi="Arial" w:cs="Times New Roman"/>
          <w:sz w:val="22"/>
          <w:szCs w:val="22"/>
          <w:lang w:val="en-GB" w:eastAsia="en-GB"/>
        </w:rPr>
      </w:pPr>
    </w:p>
    <w:p w:rsidR="0027581B" w:rsidRPr="004E1449" w:rsidRDefault="0027581B" w:rsidP="0027581B">
      <w:pPr>
        <w:rPr>
          <w:rFonts w:ascii="Arial" w:eastAsia="Times New Roman" w:hAnsi="Arial" w:cs="Times New Roman"/>
          <w:sz w:val="22"/>
          <w:szCs w:val="22"/>
          <w:lang w:val="en-GB" w:eastAsia="en-GB"/>
        </w:rPr>
      </w:pPr>
      <w:r w:rsidRPr="004E1449">
        <w:rPr>
          <w:rFonts w:ascii="Arial" w:eastAsia="Times New Roman" w:hAnsi="Arial" w:cs="Times New Roman"/>
          <w:sz w:val="22"/>
          <w:szCs w:val="22"/>
          <w:lang w:val="en-GB" w:eastAsia="en-GB"/>
        </w:rPr>
        <w:t>Date:</w:t>
      </w:r>
      <w:r w:rsidR="009B6765">
        <w:rPr>
          <w:rFonts w:ascii="Arial" w:eastAsia="Times New Roman" w:hAnsi="Arial" w:cs="Times New Roman"/>
          <w:sz w:val="22"/>
          <w:szCs w:val="22"/>
          <w:lang w:val="en-GB" w:eastAsia="en-GB"/>
        </w:rPr>
        <w:t xml:space="preserve"> 26/01/2018</w:t>
      </w:r>
      <w:r w:rsidRPr="004E1449">
        <w:rPr>
          <w:rFonts w:ascii="Arial" w:eastAsia="Times New Roman" w:hAnsi="Arial" w:cs="Times New Roman"/>
          <w:sz w:val="22"/>
          <w:szCs w:val="22"/>
          <w:lang w:val="en-GB" w:eastAsia="en-GB"/>
        </w:rPr>
        <w:t xml:space="preserve">                        </w:t>
      </w:r>
    </w:p>
    <w:p w:rsidR="0027581B" w:rsidRPr="004E1449" w:rsidRDefault="0027581B" w:rsidP="0027581B">
      <w:pPr>
        <w:rPr>
          <w:rFonts w:ascii="Arial" w:eastAsia="Times New Roman" w:hAnsi="Arial" w:cs="Times New Roman"/>
          <w:b/>
          <w:sz w:val="22"/>
          <w:szCs w:val="22"/>
          <w:lang w:val="en-GB" w:eastAsia="en-GB"/>
        </w:rPr>
      </w:pPr>
    </w:p>
    <w:p w:rsidR="0027581B" w:rsidRDefault="0027581B" w:rsidP="0027581B"/>
    <w:p w:rsidR="00CC5CCB" w:rsidRDefault="00CC5CCB"/>
    <w:sectPr w:rsidR="00CC5CCB" w:rsidSect="004E1449">
      <w:headerReference w:type="default" r:id="rId6"/>
      <w:footerReference w:type="default" r:id="rId7"/>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46" w:rsidRDefault="00A31546" w:rsidP="0027581B">
      <w:r>
        <w:separator/>
      </w:r>
    </w:p>
  </w:endnote>
  <w:endnote w:type="continuationSeparator" w:id="0">
    <w:p w:rsidR="00A31546" w:rsidRDefault="00A31546" w:rsidP="00275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Pr="004E1449" w:rsidRDefault="0027581B">
    <w:pPr>
      <w:pStyle w:val="Footer"/>
      <w:rPr>
        <w:rFonts w:ascii="Arial" w:hAnsi="Arial" w:cs="Arial"/>
      </w:rPr>
    </w:pPr>
    <w:r w:rsidRPr="004E1449">
      <w:rPr>
        <w:rFonts w:ascii="Arial" w:hAnsi="Arial" w:cs="Arial"/>
      </w:rPr>
      <w:t>GENERIC RISK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46" w:rsidRDefault="00A31546" w:rsidP="0027581B">
      <w:r>
        <w:separator/>
      </w:r>
    </w:p>
  </w:footnote>
  <w:footnote w:type="continuationSeparator" w:id="0">
    <w:p w:rsidR="00A31546" w:rsidRDefault="00A31546" w:rsidP="00275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Default="0027581B">
    <w:pPr>
      <w:pStyle w:val="Header"/>
    </w:pPr>
    <w:r>
      <w:tab/>
    </w:r>
    <w:r>
      <w:tab/>
    </w:r>
    <w:r w:rsidRPr="004E1449">
      <w:rPr>
        <w:rFonts w:ascii="Arial" w:hAnsi="Arial" w:cs="Arial"/>
        <w:b/>
      </w:rPr>
      <w:t xml:space="preserve">Generic Risk Assessment: Study – </w:t>
    </w:r>
    <w:r w:rsidR="00F46AFC">
      <w:rPr>
        <w:rFonts w:ascii="Arial" w:hAnsi="Arial" w:cs="Arial"/>
        <w:b/>
      </w:rPr>
      <w:t>Urban Settlement</w:t>
    </w:r>
  </w:p>
  <w:p w:rsidR="00AD1AEA" w:rsidRDefault="0027581B">
    <w:pPr>
      <w:pStyle w:val="Header"/>
    </w:pPr>
    <w:r>
      <w:tab/>
    </w:r>
    <w:r>
      <w:tab/>
    </w:r>
    <w:r>
      <w:tab/>
    </w:r>
    <w:r>
      <w:tab/>
    </w:r>
    <w:r>
      <w:tab/>
    </w:r>
    <w:r>
      <w:tab/>
    </w:r>
    <w:r>
      <w:tab/>
    </w:r>
    <w:r>
      <w:tab/>
    </w:r>
    <w:r>
      <w:tab/>
    </w:r>
    <w:r>
      <w:tab/>
    </w:r>
    <w:r>
      <w:tab/>
    </w:r>
    <w:r w:rsidRPr="0027581B">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-520065</wp:posOffset>
          </wp:positionV>
          <wp:extent cx="1000125" cy="676275"/>
          <wp:effectExtent l="19050" t="0" r="0" b="0"/>
          <wp:wrapTight wrapText="bothSides">
            <wp:wrapPolygon edited="0">
              <wp:start x="-412" y="0"/>
              <wp:lineTo x="-412" y="20805"/>
              <wp:lineTo x="21421" y="20805"/>
              <wp:lineTo x="21421" y="0"/>
              <wp:lineTo x="-412" y="0"/>
            </wp:wrapPolygon>
          </wp:wrapTight>
          <wp:docPr id="89"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tab/>
    </w:r>
    <w:r>
      <w:tab/>
    </w:r>
    <w:r>
      <w:tab/>
    </w:r>
    <w:r>
      <w:tab/>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7581B"/>
    <w:rsid w:val="00000F00"/>
    <w:rsid w:val="00004C24"/>
    <w:rsid w:val="000507D7"/>
    <w:rsid w:val="00075467"/>
    <w:rsid w:val="000B76B4"/>
    <w:rsid w:val="000C1C06"/>
    <w:rsid w:val="000D31B8"/>
    <w:rsid w:val="000E357B"/>
    <w:rsid w:val="001213A3"/>
    <w:rsid w:val="00183251"/>
    <w:rsid w:val="001E222B"/>
    <w:rsid w:val="001F4E72"/>
    <w:rsid w:val="00250E28"/>
    <w:rsid w:val="00257A49"/>
    <w:rsid w:val="0027581B"/>
    <w:rsid w:val="00277D8C"/>
    <w:rsid w:val="002834AE"/>
    <w:rsid w:val="00290920"/>
    <w:rsid w:val="002D0A61"/>
    <w:rsid w:val="003557E0"/>
    <w:rsid w:val="0045000E"/>
    <w:rsid w:val="00456D38"/>
    <w:rsid w:val="00460953"/>
    <w:rsid w:val="00474B12"/>
    <w:rsid w:val="00485D06"/>
    <w:rsid w:val="0049151B"/>
    <w:rsid w:val="004D1D13"/>
    <w:rsid w:val="00565AEB"/>
    <w:rsid w:val="006570EA"/>
    <w:rsid w:val="0066666D"/>
    <w:rsid w:val="006B1742"/>
    <w:rsid w:val="007363EF"/>
    <w:rsid w:val="007854ED"/>
    <w:rsid w:val="007C46C9"/>
    <w:rsid w:val="007C6B99"/>
    <w:rsid w:val="007D30DF"/>
    <w:rsid w:val="007E37F8"/>
    <w:rsid w:val="008352DC"/>
    <w:rsid w:val="00913848"/>
    <w:rsid w:val="0092472E"/>
    <w:rsid w:val="00976F82"/>
    <w:rsid w:val="009B6765"/>
    <w:rsid w:val="00A02C26"/>
    <w:rsid w:val="00A03FA3"/>
    <w:rsid w:val="00A31546"/>
    <w:rsid w:val="00A917F0"/>
    <w:rsid w:val="00AC1C3D"/>
    <w:rsid w:val="00B74CC7"/>
    <w:rsid w:val="00BA3333"/>
    <w:rsid w:val="00BA5CB4"/>
    <w:rsid w:val="00C35B1A"/>
    <w:rsid w:val="00C526E7"/>
    <w:rsid w:val="00CC5816"/>
    <w:rsid w:val="00CC5CCB"/>
    <w:rsid w:val="00CC5E2E"/>
    <w:rsid w:val="00CF0A57"/>
    <w:rsid w:val="00CF645A"/>
    <w:rsid w:val="00D20FB5"/>
    <w:rsid w:val="00D65CA2"/>
    <w:rsid w:val="00D74E36"/>
    <w:rsid w:val="00E1411D"/>
    <w:rsid w:val="00E2299F"/>
    <w:rsid w:val="00E30597"/>
    <w:rsid w:val="00E30F4C"/>
    <w:rsid w:val="00E40A11"/>
    <w:rsid w:val="00ED55ED"/>
    <w:rsid w:val="00EE3B1D"/>
    <w:rsid w:val="00F14B3C"/>
    <w:rsid w:val="00F16EE9"/>
    <w:rsid w:val="00F46AFC"/>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1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81B"/>
    <w:pPr>
      <w:tabs>
        <w:tab w:val="center" w:pos="4320"/>
        <w:tab w:val="right" w:pos="8640"/>
      </w:tabs>
    </w:pPr>
  </w:style>
  <w:style w:type="character" w:customStyle="1" w:styleId="HeaderChar">
    <w:name w:val="Header Char"/>
    <w:basedOn w:val="DefaultParagraphFont"/>
    <w:link w:val="Header"/>
    <w:uiPriority w:val="99"/>
    <w:rsid w:val="0027581B"/>
    <w:rPr>
      <w:rFonts w:eastAsiaTheme="minorEastAsia"/>
      <w:sz w:val="24"/>
      <w:szCs w:val="24"/>
      <w:lang w:val="en-US"/>
    </w:rPr>
  </w:style>
  <w:style w:type="paragraph" w:styleId="Footer">
    <w:name w:val="footer"/>
    <w:basedOn w:val="Normal"/>
    <w:link w:val="FooterChar"/>
    <w:uiPriority w:val="99"/>
    <w:unhideWhenUsed/>
    <w:rsid w:val="0027581B"/>
    <w:pPr>
      <w:tabs>
        <w:tab w:val="center" w:pos="4320"/>
        <w:tab w:val="right" w:pos="8640"/>
      </w:tabs>
    </w:pPr>
  </w:style>
  <w:style w:type="character" w:customStyle="1" w:styleId="FooterChar">
    <w:name w:val="Footer Char"/>
    <w:basedOn w:val="DefaultParagraphFont"/>
    <w:link w:val="Footer"/>
    <w:uiPriority w:val="99"/>
    <w:rsid w:val="0027581B"/>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2533</Characters>
  <Application>Microsoft Office Word</Application>
  <DocSecurity>0</DocSecurity>
  <Lines>21</Lines>
  <Paragraphs>5</Paragraphs>
  <ScaleCrop>false</ScaleCrop>
  <Company>Lochranza Centre CIC</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6</cp:revision>
  <dcterms:created xsi:type="dcterms:W3CDTF">2015-09-10T10:27:00Z</dcterms:created>
  <dcterms:modified xsi:type="dcterms:W3CDTF">2019-01-22T10:25:00Z</dcterms:modified>
</cp:coreProperties>
</file>